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A1" w:rsidRPr="00454955" w:rsidRDefault="00A05BAB" w:rsidP="00454955">
      <w:pPr>
        <w:jc w:val="center"/>
        <w:rPr>
          <w:b/>
        </w:rPr>
      </w:pPr>
      <w:r>
        <w:rPr>
          <w:b/>
        </w:rPr>
        <w:t>СРС 1</w:t>
      </w:r>
    </w:p>
    <w:p w:rsidR="00454955" w:rsidRPr="00454955" w:rsidRDefault="00454955" w:rsidP="00454955">
      <w:pPr>
        <w:jc w:val="both"/>
        <w:rPr>
          <w:b/>
        </w:rPr>
      </w:pPr>
      <w:r w:rsidRPr="00454955">
        <w:rPr>
          <w:b/>
        </w:rPr>
        <w:t>Тема. Разработка диаграмм вариантов использования, последовательности, прецедентов, диаграмма классов в программе</w:t>
      </w:r>
      <w:bookmarkStart w:id="0" w:name="_GoBack"/>
      <w:bookmarkEnd w:id="0"/>
      <w:r w:rsidRPr="00454955">
        <w:rPr>
          <w:b/>
        </w:rPr>
        <w:t xml:space="preserve"> </w:t>
      </w:r>
      <w:proofErr w:type="spellStart"/>
      <w:r w:rsidRPr="00454955">
        <w:rPr>
          <w:b/>
        </w:rPr>
        <w:t>Rational</w:t>
      </w:r>
      <w:proofErr w:type="spellEnd"/>
      <w:r w:rsidRPr="00454955">
        <w:rPr>
          <w:b/>
        </w:rPr>
        <w:t xml:space="preserve"> </w:t>
      </w:r>
      <w:proofErr w:type="spellStart"/>
      <w:r w:rsidRPr="00454955">
        <w:rPr>
          <w:b/>
        </w:rPr>
        <w:t>Rose</w:t>
      </w:r>
      <w:proofErr w:type="spellEnd"/>
      <w:r w:rsidRPr="00454955">
        <w:rPr>
          <w:b/>
        </w:rPr>
        <w:t>.</w:t>
      </w:r>
    </w:p>
    <w:p w:rsidR="00454955" w:rsidRDefault="00454955">
      <w:r w:rsidRPr="00454955">
        <w:rPr>
          <w:b/>
        </w:rPr>
        <w:t>Цель</w:t>
      </w:r>
      <w:r>
        <w:t xml:space="preserve">. Самостоятельно разработать диаграммы  в программе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Rose</w:t>
      </w:r>
      <w:proofErr w:type="spellEnd"/>
      <w:r>
        <w:t xml:space="preserve"> по индивидуальным заданиям.</w:t>
      </w:r>
    </w:p>
    <w:p w:rsidR="00F17090" w:rsidRDefault="00F17090" w:rsidP="00454955">
      <w:pPr>
        <w:suppressAutoHyphens/>
        <w:ind w:firstLine="709"/>
        <w:rPr>
          <w:sz w:val="28"/>
        </w:rPr>
      </w:pPr>
    </w:p>
    <w:p w:rsidR="00454955" w:rsidRPr="003E1ADD" w:rsidRDefault="00454955" w:rsidP="00454955">
      <w:pPr>
        <w:suppressAutoHyphens/>
        <w:ind w:firstLine="709"/>
        <w:rPr>
          <w:sz w:val="28"/>
        </w:rPr>
      </w:pPr>
      <w:r w:rsidRPr="003E1ADD">
        <w:rPr>
          <w:sz w:val="28"/>
        </w:rPr>
        <w:t>Задание</w:t>
      </w:r>
    </w:p>
    <w:p w:rsidR="00F17090" w:rsidRPr="00F17090" w:rsidRDefault="00F17090" w:rsidP="00F17090">
      <w:pPr>
        <w:tabs>
          <w:tab w:val="left" w:pos="397"/>
        </w:tabs>
        <w:spacing w:after="0" w:line="240" w:lineRule="auto"/>
        <w:jc w:val="both"/>
        <w:rPr>
          <w:sz w:val="22"/>
        </w:rPr>
      </w:pPr>
      <w:r w:rsidRPr="00F17090">
        <w:t>Разработать</w:t>
      </w:r>
      <w:r>
        <w:t>:</w:t>
      </w:r>
      <w:r w:rsidRPr="00F17090">
        <w:t xml:space="preserve"> </w:t>
      </w:r>
    </w:p>
    <w:p w:rsidR="00F17090" w:rsidRDefault="00F17090" w:rsidP="00F17090">
      <w:pPr>
        <w:pStyle w:val="a3"/>
        <w:tabs>
          <w:tab w:val="left" w:pos="397"/>
        </w:tabs>
        <w:spacing w:after="0" w:line="240" w:lineRule="auto"/>
        <w:ind w:left="714"/>
        <w:jc w:val="both"/>
      </w:pPr>
      <w:r>
        <w:t xml:space="preserve">- </w:t>
      </w:r>
      <w:r w:rsidRPr="00F17090">
        <w:t>диаграмм</w:t>
      </w:r>
      <w:r>
        <w:t>у</w:t>
      </w:r>
      <w:r w:rsidRPr="00F17090">
        <w:t xml:space="preserve"> вариантов использования, </w:t>
      </w:r>
    </w:p>
    <w:p w:rsidR="00F17090" w:rsidRDefault="00F17090" w:rsidP="00F17090">
      <w:pPr>
        <w:pStyle w:val="a3"/>
        <w:tabs>
          <w:tab w:val="left" w:pos="397"/>
        </w:tabs>
        <w:spacing w:after="0" w:line="240" w:lineRule="auto"/>
        <w:ind w:left="714"/>
        <w:jc w:val="both"/>
      </w:pPr>
      <w:r>
        <w:t xml:space="preserve">- </w:t>
      </w:r>
      <w:r w:rsidRPr="00F17090">
        <w:t>диаграмм</w:t>
      </w:r>
      <w:r>
        <w:t>у</w:t>
      </w:r>
      <w:r w:rsidRPr="00F17090">
        <w:t xml:space="preserve"> последовательности, </w:t>
      </w:r>
    </w:p>
    <w:p w:rsidR="00F17090" w:rsidRDefault="00F17090" w:rsidP="00F17090">
      <w:pPr>
        <w:pStyle w:val="a3"/>
        <w:tabs>
          <w:tab w:val="left" w:pos="397"/>
        </w:tabs>
        <w:spacing w:after="0" w:line="240" w:lineRule="auto"/>
        <w:ind w:left="714"/>
        <w:jc w:val="both"/>
      </w:pPr>
      <w:r>
        <w:t xml:space="preserve">- </w:t>
      </w:r>
      <w:r w:rsidRPr="00F17090">
        <w:t>диаграмм</w:t>
      </w:r>
      <w:r>
        <w:t>у</w:t>
      </w:r>
      <w:r w:rsidRPr="00F17090">
        <w:t xml:space="preserve"> прецедентов, </w:t>
      </w:r>
    </w:p>
    <w:p w:rsidR="00F17090" w:rsidRDefault="00F17090" w:rsidP="00F17090">
      <w:pPr>
        <w:pStyle w:val="a3"/>
        <w:tabs>
          <w:tab w:val="left" w:pos="397"/>
        </w:tabs>
        <w:spacing w:after="0" w:line="240" w:lineRule="auto"/>
        <w:ind w:left="714"/>
        <w:jc w:val="both"/>
      </w:pPr>
      <w:r>
        <w:t>- диаграмму</w:t>
      </w:r>
      <w:r w:rsidRPr="00F17090">
        <w:t xml:space="preserve"> классов</w:t>
      </w:r>
    </w:p>
    <w:p w:rsidR="00F17090" w:rsidRPr="00F17090" w:rsidRDefault="00F17090" w:rsidP="00F17090">
      <w:pPr>
        <w:tabs>
          <w:tab w:val="left" w:pos="397"/>
        </w:tabs>
        <w:spacing w:after="0" w:line="240" w:lineRule="auto"/>
        <w:jc w:val="both"/>
        <w:rPr>
          <w:sz w:val="22"/>
        </w:rPr>
      </w:pPr>
      <w:r w:rsidRPr="00F17090">
        <w:t xml:space="preserve">в программе </w:t>
      </w:r>
      <w:proofErr w:type="spellStart"/>
      <w:r w:rsidRPr="00F17090">
        <w:t>Rational</w:t>
      </w:r>
      <w:proofErr w:type="spellEnd"/>
      <w:r w:rsidRPr="00F17090">
        <w:t xml:space="preserve"> </w:t>
      </w:r>
      <w:proofErr w:type="spellStart"/>
      <w:r w:rsidRPr="00F17090">
        <w:t>Rose</w:t>
      </w:r>
      <w:proofErr w:type="spellEnd"/>
      <w:r w:rsidRPr="00F17090">
        <w:rPr>
          <w:b/>
          <w:sz w:val="22"/>
        </w:rPr>
        <w:t xml:space="preserve"> </w:t>
      </w:r>
      <w:r w:rsidRPr="00F17090">
        <w:rPr>
          <w:sz w:val="22"/>
        </w:rPr>
        <w:t>для своего варианта задачи.</w:t>
      </w:r>
    </w:p>
    <w:p w:rsidR="00F17090" w:rsidRDefault="00F17090" w:rsidP="00F17090">
      <w:pPr>
        <w:pStyle w:val="a3"/>
        <w:tabs>
          <w:tab w:val="left" w:pos="397"/>
        </w:tabs>
        <w:ind w:left="757"/>
        <w:jc w:val="both"/>
        <w:rPr>
          <w:b/>
          <w:sz w:val="22"/>
        </w:rPr>
      </w:pPr>
    </w:p>
    <w:p w:rsidR="00F17090" w:rsidRPr="00F17090" w:rsidRDefault="00F17090" w:rsidP="00F17090">
      <w:pPr>
        <w:tabs>
          <w:tab w:val="left" w:pos="397"/>
        </w:tabs>
        <w:ind w:left="397"/>
        <w:jc w:val="both"/>
        <w:rPr>
          <w:b/>
          <w:sz w:val="22"/>
        </w:rPr>
      </w:pPr>
      <w:r w:rsidRPr="00F17090">
        <w:rPr>
          <w:b/>
          <w:sz w:val="22"/>
        </w:rPr>
        <w:t>ИНДИВИДУАЛЬНЫЕ ЗАДАНИЯ</w:t>
      </w:r>
    </w:p>
    <w:p w:rsidR="00F17090" w:rsidRPr="00F17090" w:rsidRDefault="00F17090" w:rsidP="00F17090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Cs w:val="24"/>
        </w:rPr>
      </w:pPr>
      <w:r w:rsidRPr="00F17090">
        <w:rPr>
          <w:szCs w:val="24"/>
        </w:rPr>
        <w:t>Рассмотреть предметную область «Автоматизированная система домашнего отопления». Возможный набор объектов и атрибутов: датчик температуры в комнате, клапан подачи тепла в комнату, обогреватель, таймер. Система поддерживает температуру во всех комнатах согласно заданного графика, используя данные от датчиков температуры и таймера, включает и выключает обогреватель и клапаны подачи тепла при отклонении температуры от заданной на 1 градус по Цельсию.</w:t>
      </w:r>
    </w:p>
    <w:p w:rsidR="00F17090" w:rsidRPr="00F17090" w:rsidRDefault="00F17090" w:rsidP="00F17090">
      <w:pPr>
        <w:numPr>
          <w:ilvl w:val="0"/>
          <w:numId w:val="6"/>
        </w:numPr>
        <w:tabs>
          <w:tab w:val="clear" w:pos="720"/>
          <w:tab w:val="num" w:pos="360"/>
          <w:tab w:val="left" w:pos="397"/>
        </w:tabs>
        <w:spacing w:after="0" w:line="240" w:lineRule="auto"/>
        <w:ind w:left="360"/>
        <w:jc w:val="both"/>
        <w:rPr>
          <w:szCs w:val="24"/>
        </w:rPr>
      </w:pPr>
      <w:r w:rsidRPr="00F17090">
        <w:rPr>
          <w:szCs w:val="24"/>
        </w:rPr>
        <w:t>Рассмотреть предметную область «Процедурный кабинет поликлиники». Возможный набор объектов и атрибутов: пациент, процедура, вид процедуры (например, ингаляция, УВЧ, ультразвук и т.д.), направление на процедуры, количество процедур, медсестра, кабинка)</w:t>
      </w:r>
    </w:p>
    <w:p w:rsidR="00F17090" w:rsidRPr="00F17090" w:rsidRDefault="00F17090" w:rsidP="00F17090">
      <w:pPr>
        <w:pStyle w:val="3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F17090">
        <w:rPr>
          <w:sz w:val="24"/>
          <w:szCs w:val="24"/>
        </w:rPr>
        <w:t xml:space="preserve">Рассмотреть предметную область «Гостиница». Возможный набор объектов и атрибутов: гость, номер, вид номера (люкс, полулюкс, одноместный, двухместный и т.д.), администратор, горничная, официант. </w:t>
      </w:r>
    </w:p>
    <w:p w:rsidR="00F17090" w:rsidRPr="00F17090" w:rsidRDefault="00F17090" w:rsidP="00F17090">
      <w:pPr>
        <w:numPr>
          <w:ilvl w:val="0"/>
          <w:numId w:val="6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szCs w:val="24"/>
        </w:rPr>
      </w:pPr>
      <w:r w:rsidRPr="00F17090">
        <w:rPr>
          <w:szCs w:val="24"/>
        </w:rPr>
        <w:t>Рассмотреть предметную область «Склад- цех предприятия». Возможный набор объектов и атрибутов: склад, цех, лимитная карта, заказ, позиция, зам. директора по снабжению. В лимитной карте приводится перечень всех материалов, разрешенных к получению цехом в течение месяца. Каждый день цех получает определенное количество материалов из этого перечня. Если в какой-то момент запрос превысит количество, приведенное в лимитной карте, то заказ отправляется зам директора по снабжению на согласование.</w:t>
      </w:r>
    </w:p>
    <w:p w:rsidR="00F17090" w:rsidRPr="00F17090" w:rsidRDefault="00F17090" w:rsidP="00F17090">
      <w:pPr>
        <w:pStyle w:val="3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F17090">
        <w:rPr>
          <w:sz w:val="24"/>
          <w:szCs w:val="24"/>
        </w:rPr>
        <w:t xml:space="preserve">Рассмотреть предметную область  «Приемная комиссия ПГУ». Возможный набор объектов и атрибутов: абитуриент, документы, секретарь, дисциплина (для сдачи экзамена), экзамен, проходной балл, договор, бюджет, зачисление. </w:t>
      </w:r>
    </w:p>
    <w:p w:rsidR="00F17090" w:rsidRPr="00F17090" w:rsidRDefault="00F17090" w:rsidP="00F17090">
      <w:pPr>
        <w:pStyle w:val="3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F17090">
        <w:rPr>
          <w:sz w:val="24"/>
          <w:szCs w:val="24"/>
        </w:rPr>
        <w:t xml:space="preserve">Рассмотреть предметную область «Аэропорт». Возможный набор объектов и атрибутов: самолет, рейс, регистрация, багаж, оформление багажа, досмотр, доставка до самолета, посадка, взлет. </w:t>
      </w:r>
    </w:p>
    <w:p w:rsidR="00F17090" w:rsidRPr="00F17090" w:rsidRDefault="00F17090" w:rsidP="00F17090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Cs w:val="24"/>
        </w:rPr>
      </w:pPr>
      <w:r w:rsidRPr="00F17090">
        <w:rPr>
          <w:szCs w:val="24"/>
        </w:rPr>
        <w:t>Рассмотреть предметную область «Библиотека». Возможный набор объектов и атрибутов: читатели, библиотекари, книжный фонд, единица хранения, заказ, абонемент, читальный зал, срок возврата литературы, читательский формуляр.</w:t>
      </w:r>
    </w:p>
    <w:p w:rsidR="00F17090" w:rsidRPr="00F17090" w:rsidRDefault="00F17090" w:rsidP="00F17090">
      <w:pPr>
        <w:numPr>
          <w:ilvl w:val="0"/>
          <w:numId w:val="6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szCs w:val="24"/>
        </w:rPr>
      </w:pPr>
      <w:r w:rsidRPr="00F17090">
        <w:rPr>
          <w:szCs w:val="24"/>
        </w:rPr>
        <w:t xml:space="preserve">Рассмотреть предметную область «Железнодорожная грузовая станция». Возможный набор объектов и атрибутов: подъездные пути, администрация, локомотивы, вагоны, </w:t>
      </w:r>
      <w:r w:rsidRPr="00F17090">
        <w:rPr>
          <w:szCs w:val="24"/>
        </w:rPr>
        <w:lastRenderedPageBreak/>
        <w:t>контейнеры, заказ, диспетчер.  К администрации поступают заказы на отправку грузов, которые распределяются по вагонам и типам вагонов (сыпучие, нефтепродукты, штучные и т.д.). После формирования достаточного числа вагонов формируется состав, который после согласования с диспетчером отправляется со станции в указанное время.</w:t>
      </w:r>
    </w:p>
    <w:p w:rsidR="00F17090" w:rsidRPr="00F17090" w:rsidRDefault="00F17090" w:rsidP="00F17090">
      <w:pPr>
        <w:pStyle w:val="3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F17090">
        <w:rPr>
          <w:sz w:val="24"/>
          <w:szCs w:val="24"/>
        </w:rPr>
        <w:t>Рассмотреть предметную область «Расписание занятий». Возможный набор объектов и атрибутов: учебные группы, преподаватели, дисциплины, аудитории, лаборатории, номера пар, количество пар, дни недели.</w:t>
      </w:r>
    </w:p>
    <w:p w:rsidR="00F17090" w:rsidRPr="00F17090" w:rsidRDefault="00F17090" w:rsidP="00F17090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Cs w:val="24"/>
        </w:rPr>
      </w:pPr>
      <w:r w:rsidRPr="00F17090">
        <w:rPr>
          <w:szCs w:val="24"/>
        </w:rPr>
        <w:t>Рассмотреть предметную область «Железнодорожный вокзал». Возможный набор объектов и атрибутов: пассажиры, кассы,  билеты, № поезда, перрон, категория вагона, номер места, проводник, посадка, отправление.</w:t>
      </w:r>
    </w:p>
    <w:p w:rsidR="00454955" w:rsidRPr="00F17090" w:rsidRDefault="00454955" w:rsidP="00454955">
      <w:pPr>
        <w:suppressAutoHyphens/>
        <w:ind w:firstLine="709"/>
        <w:rPr>
          <w:szCs w:val="24"/>
        </w:rPr>
      </w:pPr>
    </w:p>
    <w:p w:rsidR="00F17090" w:rsidRPr="00F17090" w:rsidRDefault="00F17090" w:rsidP="00454955">
      <w:pPr>
        <w:suppressAutoHyphens/>
        <w:ind w:firstLine="709"/>
        <w:rPr>
          <w:szCs w:val="24"/>
        </w:rPr>
      </w:pPr>
    </w:p>
    <w:p w:rsidR="00454955" w:rsidRDefault="00454955" w:rsidP="00454955">
      <w:pPr>
        <w:suppressAutoHyphens/>
        <w:ind w:firstLine="709"/>
        <w:rPr>
          <w:sz w:val="28"/>
        </w:rPr>
      </w:pPr>
      <w:r>
        <w:rPr>
          <w:sz w:val="28"/>
        </w:rPr>
        <w:t>Литература</w:t>
      </w:r>
    </w:p>
    <w:p w:rsidR="00454955" w:rsidRPr="00F17090" w:rsidRDefault="00454955" w:rsidP="00454955">
      <w:pPr>
        <w:pStyle w:val="1"/>
        <w:keepNext w:val="0"/>
        <w:numPr>
          <w:ilvl w:val="0"/>
          <w:numId w:val="5"/>
        </w:numPr>
        <w:suppressAutoHyphens/>
        <w:spacing w:before="0" w:after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F17090">
        <w:rPr>
          <w:rFonts w:ascii="Times New Roman" w:hAnsi="Times New Roman" w:cs="Times New Roman"/>
          <w:b w:val="0"/>
          <w:bCs w:val="0"/>
          <w:sz w:val="24"/>
          <w:szCs w:val="24"/>
        </w:rPr>
        <w:t>Методические указания к лабораторным работам.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17090" w:rsidRPr="00F17090">
        <w:rPr>
          <w:rFonts w:ascii="Times New Roman" w:hAnsi="Times New Roman" w:cs="Times New Roman"/>
          <w:b w:val="0"/>
          <w:color w:val="000000"/>
          <w:sz w:val="24"/>
          <w:szCs w:val="24"/>
        </w:rPr>
        <w:t>Источник:</w:t>
      </w:r>
      <w:r w:rsidR="00F17090" w:rsidRPr="00F17090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hyperlink r:id="rId5" w:history="1">
        <w:r w:rsidRPr="00F17090">
          <w:rPr>
            <w:rStyle w:val="a4"/>
            <w:rFonts w:ascii="Times New Roman" w:hAnsi="Times New Roman"/>
            <w:sz w:val="24"/>
            <w:szCs w:val="24"/>
          </w:rPr>
          <w:t>http://otherreferats.allbest.ru/programming/00161379.html</w:t>
        </w:r>
      </w:hyperlink>
    </w:p>
    <w:p w:rsidR="00454955" w:rsidRPr="00F17090" w:rsidRDefault="00F17090" w:rsidP="00F17090">
      <w:pPr>
        <w:pStyle w:val="a3"/>
        <w:numPr>
          <w:ilvl w:val="0"/>
          <w:numId w:val="5"/>
        </w:numPr>
      </w:pPr>
      <w:r w:rsidRPr="00F17090">
        <w:rPr>
          <w:color w:val="000000"/>
        </w:rPr>
        <w:t xml:space="preserve">Создание диаграммы вариантов использования в среде проектирования </w:t>
      </w:r>
      <w:proofErr w:type="spellStart"/>
      <w:r w:rsidRPr="00F17090">
        <w:rPr>
          <w:color w:val="000000"/>
        </w:rPr>
        <w:t>Rational</w:t>
      </w:r>
      <w:proofErr w:type="spellEnd"/>
      <w:r w:rsidRPr="00F17090">
        <w:rPr>
          <w:color w:val="000000"/>
        </w:rPr>
        <w:t xml:space="preserve"> </w:t>
      </w:r>
      <w:proofErr w:type="spellStart"/>
      <w:r w:rsidRPr="00F17090">
        <w:rPr>
          <w:color w:val="000000"/>
        </w:rPr>
        <w:t>Rose</w:t>
      </w:r>
      <w:proofErr w:type="spellEnd"/>
      <w:r w:rsidRPr="00F17090">
        <w:rPr>
          <w:color w:val="000000"/>
        </w:rPr>
        <w:br/>
        <w:t>Источник:</w:t>
      </w:r>
      <w:r w:rsidRPr="00F17090">
        <w:rPr>
          <w:rStyle w:val="apple-converted-space"/>
          <w:rFonts w:cs="Times New Roman"/>
          <w:color w:val="000000"/>
          <w:szCs w:val="24"/>
        </w:rPr>
        <w:t> </w:t>
      </w:r>
      <w:hyperlink r:id="rId6" w:history="1">
        <w:r w:rsidRPr="00F17090">
          <w:rPr>
            <w:rStyle w:val="a4"/>
            <w:szCs w:val="24"/>
          </w:rPr>
          <w:t>http://5fan.ru/wievjob.php?id=11705</w:t>
        </w:r>
      </w:hyperlink>
      <w:r w:rsidRPr="00F17090">
        <w:t xml:space="preserve"> </w:t>
      </w:r>
    </w:p>
    <w:p w:rsidR="00F14E8B" w:rsidRDefault="00F17090" w:rsidP="00F17090">
      <w:pPr>
        <w:pStyle w:val="a3"/>
        <w:numPr>
          <w:ilvl w:val="0"/>
          <w:numId w:val="5"/>
        </w:numPr>
      </w:pPr>
      <w:proofErr w:type="spellStart"/>
      <w:r w:rsidRPr="00F17090">
        <w:t>Лупал</w:t>
      </w:r>
      <w:proofErr w:type="spellEnd"/>
      <w:r>
        <w:t xml:space="preserve"> </w:t>
      </w:r>
      <w:r w:rsidRPr="00F17090">
        <w:t>А</w:t>
      </w:r>
      <w:r>
        <w:t>.</w:t>
      </w:r>
      <w:r w:rsidRPr="00F17090">
        <w:t>М</w:t>
      </w:r>
      <w:r>
        <w:t xml:space="preserve">. </w:t>
      </w:r>
      <w:r w:rsidRPr="00F14E8B">
        <w:t>Информационные системы в экономике</w:t>
      </w:r>
      <w:r w:rsidR="00F14E8B">
        <w:t>:</w:t>
      </w:r>
      <w:r w:rsidR="00F14E8B" w:rsidRPr="00F14E8B">
        <w:t xml:space="preserve"> Электронное</w:t>
      </w:r>
      <w:r w:rsidR="00F14E8B" w:rsidRPr="00F14E8B">
        <w:br/>
        <w:t>учебное пособие</w:t>
      </w:r>
      <w:r w:rsidR="00F14E8B">
        <w:t>.</w:t>
      </w:r>
    </w:p>
    <w:p w:rsidR="00AF7B08" w:rsidRDefault="00AF7B08" w:rsidP="00AF7B08">
      <w:pPr>
        <w:pStyle w:val="a3"/>
        <w:ind w:left="1069"/>
      </w:pPr>
      <w:r>
        <w:t>Источник:</w:t>
      </w:r>
      <w:r w:rsidRPr="00F14E8B">
        <w:t xml:space="preserve">  </w:t>
      </w:r>
      <w:hyperlink r:id="rId7" w:history="1">
        <w:r w:rsidRPr="00F14E8B">
          <w:rPr>
            <w:rStyle w:val="a4"/>
          </w:rPr>
          <w:t>http://eos.ibi.spb.ru/umk/5_4/15/15_P1_R1_T6.html</w:t>
        </w:r>
      </w:hyperlink>
    </w:p>
    <w:p w:rsidR="00AF7B08" w:rsidRPr="00AF7B08" w:rsidRDefault="00AF7B08" w:rsidP="00AF7B08">
      <w:pPr>
        <w:pStyle w:val="1"/>
        <w:numPr>
          <w:ilvl w:val="0"/>
          <w:numId w:val="5"/>
        </w:numPr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Боггс</w:t>
      </w:r>
      <w:proofErr w:type="spellEnd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Уэнди</w:t>
      </w:r>
      <w:proofErr w:type="spellEnd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Боггс</w:t>
      </w:r>
      <w:proofErr w:type="spellEnd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Майкл. UML и </w:t>
      </w:r>
      <w:proofErr w:type="spellStart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Rational</w:t>
      </w:r>
      <w:proofErr w:type="spellEnd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Rose</w:t>
      </w:r>
      <w:proofErr w:type="spellEnd"/>
      <w:r w:rsidRPr="00AF7B0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Упражнения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31с.</w:t>
      </w:r>
    </w:p>
    <w:p w:rsidR="00AF7B08" w:rsidRPr="00AF7B08" w:rsidRDefault="00A05BAB" w:rsidP="00AF7B08">
      <w:pPr>
        <w:pStyle w:val="2"/>
        <w:numPr>
          <w:ilvl w:val="0"/>
          <w:numId w:val="5"/>
        </w:numPr>
        <w:spacing w:before="0" w:after="0"/>
        <w:rPr>
          <w:rFonts w:ascii="Times New Roman" w:hAnsi="Times New Roman"/>
          <w:b w:val="0"/>
          <w:bCs w:val="0"/>
          <w:color w:val="000000"/>
          <w:szCs w:val="24"/>
        </w:rPr>
      </w:pPr>
      <w:hyperlink r:id="rId8" w:history="1">
        <w:proofErr w:type="spellStart"/>
        <w:r w:rsidR="00AF7B08" w:rsidRPr="00AF7B08">
          <w:rPr>
            <w:rStyle w:val="a4"/>
            <w:rFonts w:ascii="Times New Roman" w:hAnsi="Times New Roman"/>
            <w:b w:val="0"/>
            <w:bCs w:val="0"/>
            <w:color w:val="000000"/>
            <w:szCs w:val="24"/>
            <w:u w:val="none"/>
          </w:rPr>
          <w:t>Вендров</w:t>
        </w:r>
        <w:proofErr w:type="spellEnd"/>
        <w:r w:rsidR="00AF7B08" w:rsidRPr="00AF7B08">
          <w:rPr>
            <w:rStyle w:val="a4"/>
            <w:rFonts w:ascii="Times New Roman" w:hAnsi="Times New Roman"/>
            <w:b w:val="0"/>
            <w:bCs w:val="0"/>
            <w:color w:val="000000"/>
            <w:szCs w:val="24"/>
            <w:u w:val="none"/>
          </w:rPr>
          <w:t xml:space="preserve"> А.М., Малышко В.В. Объектно-ориентированный анализ и проектирование с использованием языка UML</w:t>
        </w:r>
      </w:hyperlink>
      <w:r w:rsidR="00AF7B08" w:rsidRPr="00AF7B08">
        <w:rPr>
          <w:rFonts w:ascii="Times New Roman" w:hAnsi="Times New Roman"/>
          <w:b w:val="0"/>
          <w:bCs w:val="0"/>
          <w:color w:val="000000"/>
          <w:szCs w:val="24"/>
        </w:rPr>
        <w:t xml:space="preserve"> - </w:t>
      </w:r>
      <w:r w:rsidR="00AF7B08" w:rsidRPr="00AF7B08">
        <w:rPr>
          <w:rFonts w:ascii="Times New Roman" w:hAnsi="Times New Roman"/>
          <w:b w:val="0"/>
          <w:color w:val="000000"/>
          <w:szCs w:val="24"/>
        </w:rPr>
        <w:t xml:space="preserve">М.: Издательский отдел факультета </w:t>
      </w:r>
      <w:proofErr w:type="spellStart"/>
      <w:r w:rsidR="00AF7B08" w:rsidRPr="00AF7B08">
        <w:rPr>
          <w:rFonts w:ascii="Times New Roman" w:hAnsi="Times New Roman"/>
          <w:b w:val="0"/>
          <w:color w:val="000000"/>
          <w:szCs w:val="24"/>
        </w:rPr>
        <w:t>ВМиК</w:t>
      </w:r>
      <w:proofErr w:type="spellEnd"/>
      <w:r w:rsidR="00AF7B08" w:rsidRPr="00AF7B08">
        <w:rPr>
          <w:rFonts w:ascii="Times New Roman" w:hAnsi="Times New Roman"/>
          <w:b w:val="0"/>
          <w:color w:val="000000"/>
          <w:szCs w:val="24"/>
        </w:rPr>
        <w:t xml:space="preserve"> МГУ, 2002</w:t>
      </w:r>
    </w:p>
    <w:p w:rsidR="00AF7B08" w:rsidRDefault="00AF7B08" w:rsidP="00F17090">
      <w:pPr>
        <w:pStyle w:val="a3"/>
        <w:numPr>
          <w:ilvl w:val="0"/>
          <w:numId w:val="5"/>
        </w:numPr>
      </w:pPr>
    </w:p>
    <w:p w:rsidR="00AF7B08" w:rsidRPr="00F14E8B" w:rsidRDefault="00AF7B08" w:rsidP="00AF7B08"/>
    <w:p w:rsidR="00454955" w:rsidRDefault="00454955" w:rsidP="00454955">
      <w:pPr>
        <w:rPr>
          <w:b/>
          <w:sz w:val="20"/>
        </w:rPr>
      </w:pPr>
    </w:p>
    <w:p w:rsidR="00454955" w:rsidRDefault="00454955" w:rsidP="00454955">
      <w:pPr>
        <w:rPr>
          <w:b/>
          <w:sz w:val="20"/>
        </w:rPr>
      </w:pPr>
    </w:p>
    <w:p w:rsidR="00454955" w:rsidRDefault="00454955" w:rsidP="00454955">
      <w:pPr>
        <w:rPr>
          <w:b/>
          <w:sz w:val="20"/>
        </w:rPr>
      </w:pPr>
    </w:p>
    <w:p w:rsidR="00454955" w:rsidRDefault="00454955" w:rsidP="00454955">
      <w:pPr>
        <w:rPr>
          <w:b/>
          <w:sz w:val="20"/>
        </w:rPr>
      </w:pPr>
    </w:p>
    <w:sectPr w:rsidR="00454955" w:rsidSect="009E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3A1"/>
    <w:multiLevelType w:val="hybridMultilevel"/>
    <w:tmpl w:val="945ADC7A"/>
    <w:lvl w:ilvl="0" w:tplc="D8C69F26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1" w15:restartNumberingAfterBreak="0">
    <w:nsid w:val="0E370D94"/>
    <w:multiLevelType w:val="hybridMultilevel"/>
    <w:tmpl w:val="75CEB98E"/>
    <w:lvl w:ilvl="0" w:tplc="35A08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65DF9"/>
    <w:multiLevelType w:val="hybridMultilevel"/>
    <w:tmpl w:val="AF806F8C"/>
    <w:lvl w:ilvl="0" w:tplc="9A8EB0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C5742"/>
    <w:multiLevelType w:val="hybridMultilevel"/>
    <w:tmpl w:val="ABC2E176"/>
    <w:lvl w:ilvl="0" w:tplc="510241EE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50C02C8B"/>
    <w:multiLevelType w:val="hybridMultilevel"/>
    <w:tmpl w:val="4A76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D04D5"/>
    <w:multiLevelType w:val="hybridMultilevel"/>
    <w:tmpl w:val="E0DAB2D6"/>
    <w:lvl w:ilvl="0" w:tplc="4A5C19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705E4E"/>
    <w:multiLevelType w:val="hybridMultilevel"/>
    <w:tmpl w:val="DEDEA1DE"/>
    <w:lvl w:ilvl="0" w:tplc="9A8EB0B8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55"/>
    <w:rsid w:val="000930B9"/>
    <w:rsid w:val="002530AD"/>
    <w:rsid w:val="00454955"/>
    <w:rsid w:val="005A6A86"/>
    <w:rsid w:val="009E5D67"/>
    <w:rsid w:val="00A05BAB"/>
    <w:rsid w:val="00AF7B08"/>
    <w:rsid w:val="00BB48BA"/>
    <w:rsid w:val="00DB35E5"/>
    <w:rsid w:val="00DC2123"/>
    <w:rsid w:val="00F14E8B"/>
    <w:rsid w:val="00F1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BABD"/>
  <w15:docId w15:val="{53441659-0C03-4AAE-ABDB-70951653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67"/>
  </w:style>
  <w:style w:type="paragraph" w:styleId="1">
    <w:name w:val="heading 1"/>
    <w:basedOn w:val="a"/>
    <w:next w:val="a"/>
    <w:link w:val="10"/>
    <w:uiPriority w:val="9"/>
    <w:qFormat/>
    <w:rsid w:val="00454955"/>
    <w:pPr>
      <w:keepNext/>
      <w:spacing w:before="240" w:after="60" w:line="360" w:lineRule="auto"/>
      <w:ind w:firstLine="45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495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4955"/>
    <w:rPr>
      <w:rFonts w:ascii="Arial" w:eastAsia="Times New Roman" w:hAnsi="Arial" w:cs="Times New Roman"/>
      <w:b/>
      <w:bCs/>
      <w:szCs w:val="20"/>
      <w:lang w:eastAsia="ru-RU"/>
    </w:rPr>
  </w:style>
  <w:style w:type="paragraph" w:styleId="a3">
    <w:name w:val="List Paragraph"/>
    <w:basedOn w:val="a"/>
    <w:uiPriority w:val="34"/>
    <w:qFormat/>
    <w:rsid w:val="00454955"/>
    <w:pPr>
      <w:ind w:left="720"/>
      <w:contextualSpacing/>
    </w:pPr>
  </w:style>
  <w:style w:type="character" w:styleId="a4">
    <w:name w:val="Hyperlink"/>
    <w:basedOn w:val="a0"/>
    <w:uiPriority w:val="99"/>
    <w:rsid w:val="0045495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9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49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Indent 3"/>
    <w:basedOn w:val="a"/>
    <w:link w:val="30"/>
    <w:rsid w:val="00F17090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17090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17090"/>
  </w:style>
  <w:style w:type="character" w:styleId="a7">
    <w:name w:val="Emphasis"/>
    <w:basedOn w:val="a0"/>
    <w:uiPriority w:val="20"/>
    <w:qFormat/>
    <w:rsid w:val="00AF7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8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os.ibi.spb.ru/umk/5_4/15/15_P1_R1_T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fan.ru/wievjob.php?id=11705" TargetMode="External"/><Relationship Id="rId5" Type="http://schemas.openxmlformats.org/officeDocument/2006/relationships/hyperlink" Target="http://otherreferats.allbest.ru/programming/0016137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</cp:revision>
  <dcterms:created xsi:type="dcterms:W3CDTF">2021-01-23T09:48:00Z</dcterms:created>
  <dcterms:modified xsi:type="dcterms:W3CDTF">2021-01-23T09:48:00Z</dcterms:modified>
</cp:coreProperties>
</file>